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9942" w14:textId="77777777" w:rsidR="00B202C7" w:rsidRDefault="00B202C7" w:rsidP="00B202C7">
      <w:pPr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Verdana" w:hAnsi="Verdana" w:cs="Segoe UI"/>
          <w:b/>
          <w:bCs/>
          <w:sz w:val="36"/>
          <w:szCs w:val="36"/>
        </w:rPr>
      </w:pPr>
      <w:r>
        <w:rPr>
          <w:rFonts w:ascii="Verdana" w:hAnsi="Verdana" w:cs="Segoe UI"/>
          <w:b/>
          <w:bCs/>
          <w:sz w:val="36"/>
          <w:szCs w:val="36"/>
        </w:rPr>
        <w:t xml:space="preserve">Ruardean Acorns </w:t>
      </w:r>
      <w:proofErr w:type="gramStart"/>
      <w:r>
        <w:rPr>
          <w:rFonts w:ascii="Verdana" w:hAnsi="Verdana" w:cs="Segoe UI"/>
          <w:b/>
          <w:bCs/>
          <w:sz w:val="36"/>
          <w:szCs w:val="36"/>
        </w:rPr>
        <w:t>Pre-School</w:t>
      </w:r>
      <w:proofErr w:type="gramEnd"/>
    </w:p>
    <w:p w14:paraId="3B466985" w14:textId="77777777" w:rsidR="00B202C7" w:rsidRDefault="00B202C7" w:rsidP="00B202C7">
      <w:pPr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Verdana" w:hAnsi="Verdana" w:cs="Segoe UI"/>
          <w:b/>
          <w:bCs/>
        </w:rPr>
      </w:pPr>
    </w:p>
    <w:p w14:paraId="174AE66A" w14:textId="77777777" w:rsidR="00B202C7" w:rsidRDefault="00B202C7" w:rsidP="00B202C7">
      <w:pPr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Verdana" w:hAnsi="Verdana" w:cs="Segoe UI"/>
        </w:rPr>
      </w:pPr>
      <w:r>
        <w:rPr>
          <w:rFonts w:ascii="Verdana" w:hAnsi="Verdana" w:cs="Segoe UI"/>
        </w:rPr>
        <w:t> </w:t>
      </w:r>
    </w:p>
    <w:p w14:paraId="2F7634D8" w14:textId="77777777" w:rsidR="00B202C7" w:rsidRDefault="00B202C7" w:rsidP="00B202C7">
      <w:pPr>
        <w:pStyle w:val="ListParagraph"/>
        <w:spacing w:after="0" w:line="300" w:lineRule="atLeast"/>
        <w:rPr>
          <w:rFonts w:ascii="Verdana" w:eastAsia="Times New Roman" w:hAnsi="Verdana" w:cs="Segoe UI"/>
          <w:b/>
          <w:bCs/>
          <w:kern w:val="0"/>
          <w:sz w:val="28"/>
          <w:szCs w:val="28"/>
          <w:lang w:eastAsia="en-GB"/>
          <w14:ligatures w14:val="none"/>
        </w:rPr>
      </w:pPr>
    </w:p>
    <w:p w14:paraId="64D60F1E" w14:textId="77777777" w:rsidR="00B202C7" w:rsidRDefault="00B202C7" w:rsidP="00B202C7">
      <w:pPr>
        <w:pStyle w:val="ListParagraph"/>
        <w:spacing w:after="0" w:line="300" w:lineRule="atLeast"/>
        <w:rPr>
          <w:rFonts w:ascii="Verdana" w:eastAsia="Times New Roman" w:hAnsi="Verdana" w:cs="Segoe U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sz w:val="28"/>
          <w:szCs w:val="28"/>
          <w:lang w:eastAsia="en-GB"/>
          <w14:ligatures w14:val="none"/>
        </w:rPr>
        <w:t>Damage to Acorns Property – Parent Liability Policy</w:t>
      </w:r>
    </w:p>
    <w:p w14:paraId="030EEB23" w14:textId="77777777" w:rsidR="00B202C7" w:rsidRDefault="00B202C7" w:rsidP="00B202C7">
      <w:pPr>
        <w:spacing w:after="0" w:line="300" w:lineRule="atLeast"/>
        <w:jc w:val="center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pict w14:anchorId="547EA1B9">
          <v:rect id="_x0000_i1025" style="width:468pt;height:1.5pt" o:hralign="center" o:hrstd="t" o:hr="t" fillcolor="#a0a0a0" stroked="f"/>
        </w:pict>
      </w:r>
    </w:p>
    <w:p w14:paraId="6E5F4D24" w14:textId="77777777" w:rsidR="00B202C7" w:rsidRDefault="00B202C7" w:rsidP="00B202C7">
      <w:pPr>
        <w:pStyle w:val="ListParagraph"/>
        <w:spacing w:before="100" w:beforeAutospacing="1" w:after="100" w:afterAutospacing="1" w:line="300" w:lineRule="atLeast"/>
        <w:ind w:left="0"/>
        <w:outlineLvl w:val="2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1. Rationale</w:t>
      </w:r>
    </w:p>
    <w:p w14:paraId="591F5D75" w14:textId="77777777" w:rsidR="00B202C7" w:rsidRDefault="00B202C7" w:rsidP="00B202C7">
      <w:p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To foster responsibility and care for Ruardean acorns assets, parents/carers may be required to cover the cost of damage caused by their child. This preserves Acorns budgets for educational purposes and promotes positive behaviour</w:t>
      </w:r>
      <w:r>
        <w:rPr>
          <w:rFonts w:ascii="Verdana" w:eastAsia="MS Gothic" w:hAnsi="Verdana" w:cs="MS Gothic"/>
          <w:kern w:val="0"/>
          <w:lang w:eastAsia="en-GB"/>
          <w14:ligatures w14:val="none"/>
        </w:rPr>
        <w:t>.</w:t>
      </w:r>
    </w:p>
    <w:p w14:paraId="23513A55" w14:textId="77777777" w:rsidR="00B202C7" w:rsidRDefault="00B202C7" w:rsidP="00B202C7">
      <w:pPr>
        <w:spacing w:after="0" w:line="300" w:lineRule="atLeast"/>
        <w:jc w:val="center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pict w14:anchorId="190F196A">
          <v:rect id="_x0000_i1026" style="width:468pt;height:1.5pt" o:hralign="center" o:hrstd="t" o:hr="t" fillcolor="#a0a0a0" stroked="f"/>
        </w:pict>
      </w:r>
    </w:p>
    <w:p w14:paraId="7E3786C6" w14:textId="77777777" w:rsidR="00B202C7" w:rsidRDefault="00B202C7" w:rsidP="00B202C7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2. Scope</w:t>
      </w:r>
    </w:p>
    <w:p w14:paraId="333A471A" w14:textId="77777777" w:rsidR="00B202C7" w:rsidRDefault="00B202C7" w:rsidP="00B202C7">
      <w:p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Applies to all pupils, parents/carers, and staff across school premises and during Ruardean acorns activities (including off-site events).</w:t>
      </w:r>
    </w:p>
    <w:p w14:paraId="5DC67CF2" w14:textId="77777777" w:rsidR="00B202C7" w:rsidRDefault="00B202C7" w:rsidP="00B202C7">
      <w:pPr>
        <w:spacing w:after="0" w:line="300" w:lineRule="atLeast"/>
        <w:jc w:val="center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pict w14:anchorId="734EBDDD">
          <v:rect id="_x0000_i1027" style="width:468pt;height:1.5pt" o:hralign="center" o:hrstd="t" o:hr="t" fillcolor="#a0a0a0" stroked="f"/>
        </w:pict>
      </w:r>
    </w:p>
    <w:p w14:paraId="22B43B37" w14:textId="77777777" w:rsidR="00B202C7" w:rsidRDefault="00B202C7" w:rsidP="00B202C7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3. Definitions</w:t>
      </w:r>
    </w:p>
    <w:p w14:paraId="775064A6" w14:textId="77777777" w:rsidR="00B202C7" w:rsidRDefault="00B202C7" w:rsidP="00B202C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Accidental Damage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>: Unintentional harm caused without negligence.</w:t>
      </w:r>
    </w:p>
    <w:p w14:paraId="623232EF" w14:textId="77777777" w:rsidR="00B202C7" w:rsidRDefault="00B202C7" w:rsidP="00B202C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Deliberate Damage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>: Intentional or reckless destruction or defacement.</w:t>
      </w:r>
    </w:p>
    <w:p w14:paraId="3AD8D3C4" w14:textId="77777777" w:rsidR="00B202C7" w:rsidRDefault="00B202C7" w:rsidP="00B202C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Negligent Damage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>: Harm resulting from carelessness.</w:t>
      </w:r>
    </w:p>
    <w:p w14:paraId="2B40D0FC" w14:textId="77777777" w:rsidR="00B202C7" w:rsidRDefault="00B202C7" w:rsidP="00B202C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proofErr w:type="gramStart"/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Acorns</w:t>
      </w:r>
      <w:proofErr w:type="gramEnd"/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 xml:space="preserve"> property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>: Includes buildings, furniture, IT equipment, books, sports facilities, etc.</w:t>
      </w:r>
    </w:p>
    <w:p w14:paraId="709E11A9" w14:textId="77777777" w:rsidR="00B202C7" w:rsidRDefault="00B202C7" w:rsidP="00B202C7">
      <w:pPr>
        <w:spacing w:after="0" w:line="300" w:lineRule="atLeast"/>
        <w:jc w:val="center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pict w14:anchorId="2ED6B6A1">
          <v:rect id="_x0000_i1028" style="width:468pt;height:1.5pt" o:hralign="center" o:hrstd="t" o:hr="t" fillcolor="#a0a0a0" stroked="f"/>
        </w:pict>
      </w:r>
    </w:p>
    <w:p w14:paraId="7B18707C" w14:textId="77777777" w:rsidR="00B202C7" w:rsidRDefault="00B202C7" w:rsidP="00B202C7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4. Roles &amp; Responsibilities</w:t>
      </w:r>
    </w:p>
    <w:p w14:paraId="73A03B0E" w14:textId="77777777" w:rsidR="00B202C7" w:rsidRDefault="00B202C7" w:rsidP="00B202C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Students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 must use acorns resources responsibly and report any damage immediately</w:t>
      </w:r>
    </w:p>
    <w:p w14:paraId="65068B95" w14:textId="77777777" w:rsidR="00B202C7" w:rsidRDefault="00B202C7" w:rsidP="00B202C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Parents/Carers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 are financially responsible for repair or replacement costs when damage is caused by their child</w:t>
      </w:r>
    </w:p>
    <w:p w14:paraId="4725CAF0" w14:textId="77777777" w:rsidR="00B202C7" w:rsidRDefault="00B202C7" w:rsidP="00B202C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Staff/Manager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 will document and assess all incidents, obtain cost estimates, and maintain records</w:t>
      </w:r>
    </w:p>
    <w:p w14:paraId="0FE7440A" w14:textId="77777777" w:rsidR="00B202C7" w:rsidRDefault="00B202C7" w:rsidP="00B202C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Committee/Leadership Team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 oversee policy enforcement, debt recovery, and annual reviews.</w:t>
      </w:r>
    </w:p>
    <w:p w14:paraId="3629E7DC" w14:textId="77777777" w:rsidR="00B202C7" w:rsidRDefault="00B202C7" w:rsidP="00B202C7">
      <w:pPr>
        <w:spacing w:after="0" w:line="300" w:lineRule="atLeast"/>
        <w:jc w:val="center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pict w14:anchorId="7E291554">
          <v:rect id="_x0000_i1029" style="width:468pt;height:1.5pt" o:hralign="center" o:hrstd="t" o:hr="t" fillcolor="#a0a0a0" stroked="f"/>
        </w:pict>
      </w:r>
    </w:p>
    <w:p w14:paraId="00B0AD8E" w14:textId="77777777" w:rsidR="00B202C7" w:rsidRDefault="00B202C7" w:rsidP="00B202C7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</w:p>
    <w:p w14:paraId="14FED0C5" w14:textId="77777777" w:rsidR="00B202C7" w:rsidRDefault="00B202C7" w:rsidP="00B202C7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lastRenderedPageBreak/>
        <w:t>5. Procedures</w:t>
      </w:r>
    </w:p>
    <w:p w14:paraId="0E9BC12E" w14:textId="77777777" w:rsidR="00B202C7" w:rsidRDefault="00B202C7" w:rsidP="00B202C7">
      <w:pPr>
        <w:spacing w:before="100" w:beforeAutospacing="1" w:after="100" w:afterAutospacing="1" w:line="300" w:lineRule="atLeast"/>
        <w:outlineLvl w:val="3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5.1 Incident Reporting &amp; Assessment</w:t>
      </w:r>
    </w:p>
    <w:p w14:paraId="084EB5C1" w14:textId="77777777" w:rsidR="00B202C7" w:rsidRDefault="00B202C7" w:rsidP="00B202C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Report damage immediately to staff.</w:t>
      </w:r>
    </w:p>
    <w:p w14:paraId="4E9F5324" w14:textId="77777777" w:rsidR="00B202C7" w:rsidRDefault="00B202C7" w:rsidP="00B202C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Document with photos, date, and witness accounts</w:t>
      </w:r>
    </w:p>
    <w:p w14:paraId="514559BE" w14:textId="77777777" w:rsidR="00B202C7" w:rsidRDefault="00B202C7" w:rsidP="00B202C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Manager assesses severity and requests quotes for repair or replacement</w:t>
      </w:r>
    </w:p>
    <w:p w14:paraId="6C909F18" w14:textId="77777777" w:rsidR="00B202C7" w:rsidRDefault="00B202C7" w:rsidP="00B202C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Categorize damage as: </w:t>
      </w:r>
    </w:p>
    <w:p w14:paraId="03344A18" w14:textId="77777777" w:rsidR="00B202C7" w:rsidRDefault="00B202C7" w:rsidP="00B202C7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Accidental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>: Inform parents only.</w:t>
      </w:r>
    </w:p>
    <w:p w14:paraId="080B1D44" w14:textId="77777777" w:rsidR="00B202C7" w:rsidRDefault="00B202C7" w:rsidP="00B202C7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Deliberate/Negligent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>: Inform parents, issue charge.</w:t>
      </w:r>
    </w:p>
    <w:p w14:paraId="2D6E6311" w14:textId="77777777" w:rsidR="00B202C7" w:rsidRDefault="00B202C7" w:rsidP="00B202C7">
      <w:pPr>
        <w:spacing w:before="100" w:beforeAutospacing="1" w:after="100" w:afterAutospacing="1" w:line="300" w:lineRule="atLeast"/>
        <w:outlineLvl w:val="3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5.2 Charging Procedure</w:t>
      </w:r>
    </w:p>
    <w:p w14:paraId="7EDB57D5" w14:textId="77777777" w:rsidR="00B202C7" w:rsidRDefault="00B202C7" w:rsidP="00B202C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Accidental Damage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>: Note incident; no charge unless recurring.</w:t>
      </w:r>
    </w:p>
    <w:p w14:paraId="3FC58113" w14:textId="77777777" w:rsidR="00B202C7" w:rsidRDefault="00B202C7" w:rsidP="00B202C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First Deliberate/Neglect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>: Charge 50% of actual cost; due within 14 days.</w:t>
      </w:r>
    </w:p>
    <w:p w14:paraId="16F58D59" w14:textId="77777777" w:rsidR="00B202C7" w:rsidRDefault="00B202C7" w:rsidP="00B202C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Subsequent Incidents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>: Full cost charged</w:t>
      </w:r>
    </w:p>
    <w:p w14:paraId="653C41D5" w14:textId="77777777" w:rsidR="00B202C7" w:rsidRDefault="00B202C7" w:rsidP="00B202C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Severe Vandalism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>: Potential involvement of police and full cost recovery</w:t>
      </w:r>
    </w:p>
    <w:p w14:paraId="53B6728D" w14:textId="77777777" w:rsidR="00B202C7" w:rsidRDefault="00B202C7" w:rsidP="00B202C7">
      <w:p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All invoices are official; unpaid charges may be escalated via small claims or council procedures</w:t>
      </w:r>
    </w:p>
    <w:p w14:paraId="195573D3" w14:textId="77777777" w:rsidR="00B202C7" w:rsidRDefault="00B202C7" w:rsidP="00B202C7">
      <w:pPr>
        <w:spacing w:after="0" w:line="300" w:lineRule="atLeast"/>
        <w:jc w:val="center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pict w14:anchorId="0924255D">
          <v:rect id="_x0000_i1030" style="width:468pt;height:1.5pt" o:hralign="center" o:hrstd="t" o:hr="t" fillcolor="#a0a0a0" stroked="f"/>
        </w:pict>
      </w:r>
    </w:p>
    <w:p w14:paraId="7E492F01" w14:textId="77777777" w:rsidR="00B202C7" w:rsidRDefault="00B202C7" w:rsidP="00B202C7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6. Payment &amp; Recovery</w:t>
      </w:r>
    </w:p>
    <w:p w14:paraId="589D32E5" w14:textId="77777777" w:rsidR="00B202C7" w:rsidRDefault="00B202C7" w:rsidP="00B202C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Parents will receive a detailed invoice including costs and timeframes.</w:t>
      </w:r>
    </w:p>
    <w:p w14:paraId="21B66D02" w14:textId="77777777" w:rsidR="00B202C7" w:rsidRDefault="00B202C7" w:rsidP="00B202C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Payment options: </w:t>
      </w:r>
    </w:p>
    <w:p w14:paraId="6E80BC31" w14:textId="77777777" w:rsidR="00B202C7" w:rsidRDefault="00B202C7" w:rsidP="00B202C7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Online</w:t>
      </w:r>
    </w:p>
    <w:p w14:paraId="5BC0952A" w14:textId="77777777" w:rsidR="00B202C7" w:rsidRDefault="00B202C7" w:rsidP="00B202C7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Via QuickBooks</w:t>
      </w:r>
    </w:p>
    <w:p w14:paraId="062765B8" w14:textId="77777777" w:rsidR="00B202C7" w:rsidRDefault="00B202C7" w:rsidP="00B202C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Unpaid invoices: reminders issued. Unresolved fees may lead to debt recovery or county council/legal action</w:t>
      </w:r>
    </w:p>
    <w:p w14:paraId="3076082E" w14:textId="77777777" w:rsidR="00B202C7" w:rsidRDefault="00B202C7" w:rsidP="00B202C7">
      <w:pPr>
        <w:spacing w:after="0" w:line="300" w:lineRule="atLeast"/>
        <w:jc w:val="center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pict w14:anchorId="4ABA1F5A">
          <v:rect id="_x0000_i1031" style="width:468pt;height:1.5pt" o:hralign="center" o:hrstd="t" o:hr="t" fillcolor="#a0a0a0" stroked="f"/>
        </w:pict>
      </w:r>
    </w:p>
    <w:p w14:paraId="3B24995D" w14:textId="77777777" w:rsidR="00B202C7" w:rsidRDefault="00B202C7" w:rsidP="00B202C7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7. Behavioural Response</w:t>
      </w:r>
    </w:p>
    <w:p w14:paraId="061C57A9" w14:textId="77777777" w:rsidR="00B202C7" w:rsidRDefault="00B202C7" w:rsidP="00B202C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Deliberate/Neglect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 incidents may also trigger: </w:t>
      </w:r>
    </w:p>
    <w:p w14:paraId="085B9DD4" w14:textId="77777777" w:rsidR="00B202C7" w:rsidRDefault="00B202C7" w:rsidP="00B202C7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Apology letters</w:t>
      </w:r>
    </w:p>
    <w:p w14:paraId="3DC280AB" w14:textId="77777777" w:rsidR="00B202C7" w:rsidRDefault="00B202C7" w:rsidP="00B202C7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Reduced </w:t>
      </w:r>
      <w:proofErr w:type="gramStart"/>
      <w:r>
        <w:rPr>
          <w:rFonts w:ascii="Verdana" w:eastAsia="Times New Roman" w:hAnsi="Verdana" w:cs="Segoe UI"/>
          <w:kern w:val="0"/>
          <w:lang w:eastAsia="en-GB"/>
          <w14:ligatures w14:val="none"/>
        </w:rPr>
        <w:t>time table</w:t>
      </w:r>
      <w:proofErr w:type="gramEnd"/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 maybe needed</w:t>
      </w:r>
    </w:p>
    <w:p w14:paraId="69CEF1DE" w14:textId="77777777" w:rsidR="00B202C7" w:rsidRDefault="00B202C7" w:rsidP="00B202C7">
      <w:pPr>
        <w:spacing w:after="0" w:line="300" w:lineRule="atLeast"/>
        <w:jc w:val="center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pict w14:anchorId="61518CDF">
          <v:rect id="_x0000_i1032" style="width:468pt;height:1.5pt" o:hralign="center" o:hrstd="t" o:hr="t" fillcolor="#a0a0a0" stroked="f"/>
        </w:pict>
      </w:r>
    </w:p>
    <w:p w14:paraId="4321B202" w14:textId="77777777" w:rsidR="00B202C7" w:rsidRDefault="00B202C7" w:rsidP="00B202C7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8. Insurance &amp; Exclusions</w:t>
      </w:r>
    </w:p>
    <w:p w14:paraId="7EB6C0D4" w14:textId="77777777" w:rsidR="00B202C7" w:rsidRDefault="00B202C7" w:rsidP="00B202C7">
      <w:p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Acorns insurance does </w:t>
      </w: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not</w:t>
      </w:r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 cover intentional or negligent damage by pupils. Claims must be settled by parents/carers</w:t>
      </w:r>
      <w:r>
        <w:rPr>
          <w:rFonts w:ascii="Verdana" w:eastAsia="MS Gothic" w:hAnsi="Verdana" w:cs="MS Gothic"/>
          <w:kern w:val="0"/>
          <w:lang w:eastAsia="en-GB"/>
          <w14:ligatures w14:val="none"/>
        </w:rPr>
        <w:t>.</w:t>
      </w:r>
    </w:p>
    <w:p w14:paraId="44107782" w14:textId="77777777" w:rsidR="00B202C7" w:rsidRDefault="00B202C7" w:rsidP="00B202C7">
      <w:pPr>
        <w:spacing w:after="0" w:line="300" w:lineRule="atLeast"/>
        <w:jc w:val="center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lastRenderedPageBreak/>
        <w:pict w14:anchorId="1096244D">
          <v:rect id="_x0000_i1033" style="width:468pt;height:1.5pt" o:hralign="center" o:hrstd="t" o:hr="t" fillcolor="#a0a0a0" stroked="f"/>
        </w:pict>
      </w:r>
    </w:p>
    <w:p w14:paraId="46C57EAF" w14:textId="77777777" w:rsidR="00B202C7" w:rsidRDefault="00B202C7" w:rsidP="00B202C7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9. Monitoring &amp; Review</w:t>
      </w:r>
    </w:p>
    <w:p w14:paraId="2199CBDA" w14:textId="77777777" w:rsidR="00B202C7" w:rsidRDefault="00B202C7" w:rsidP="00B202C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Maintain a damage log for all incidents and charges.</w:t>
      </w:r>
    </w:p>
    <w:p w14:paraId="242E4097" w14:textId="77777777" w:rsidR="00B202C7" w:rsidRDefault="00B202C7" w:rsidP="00B202C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Leadership Team reviews policy and logs annually.</w:t>
      </w:r>
    </w:p>
    <w:p w14:paraId="1D70A4E5" w14:textId="77777777" w:rsidR="00B202C7" w:rsidRDefault="00B202C7" w:rsidP="00B202C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 xml:space="preserve">Policy reviewed by Manager/Committee at least once per year </w:t>
      </w:r>
    </w:p>
    <w:p w14:paraId="057295F9" w14:textId="77777777" w:rsidR="00B202C7" w:rsidRDefault="00B202C7" w:rsidP="00B202C7">
      <w:pPr>
        <w:spacing w:after="0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</w:p>
    <w:p w14:paraId="17F02E74" w14:textId="77777777" w:rsidR="00B202C7" w:rsidRDefault="00B202C7" w:rsidP="00B202C7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10. Links to Other Policies</w:t>
      </w:r>
    </w:p>
    <w:p w14:paraId="7432C612" w14:textId="77777777" w:rsidR="00B202C7" w:rsidRDefault="00B202C7" w:rsidP="00B202C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Behaviour Policy</w:t>
      </w:r>
    </w:p>
    <w:p w14:paraId="5AE587A4" w14:textId="77777777" w:rsidR="00B202C7" w:rsidRDefault="00B202C7" w:rsidP="00B202C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t>Safeguarding Policy</w:t>
      </w:r>
    </w:p>
    <w:p w14:paraId="32917605" w14:textId="77777777" w:rsidR="00B202C7" w:rsidRDefault="00B202C7" w:rsidP="00B202C7">
      <w:pPr>
        <w:spacing w:after="0" w:line="300" w:lineRule="atLeast"/>
        <w:jc w:val="center"/>
        <w:rPr>
          <w:rFonts w:ascii="Verdana" w:eastAsia="Times New Roman" w:hAnsi="Verdana" w:cs="Segoe UI"/>
          <w:kern w:val="0"/>
          <w:lang w:eastAsia="en-GB"/>
          <w14:ligatures w14:val="none"/>
        </w:rPr>
      </w:pPr>
      <w:r>
        <w:rPr>
          <w:rFonts w:ascii="Verdana" w:eastAsia="Times New Roman" w:hAnsi="Verdana" w:cs="Segoe UI"/>
          <w:kern w:val="0"/>
          <w:lang w:eastAsia="en-GB"/>
          <w14:ligatures w14:val="none"/>
        </w:rPr>
        <w:pict w14:anchorId="6AFB56EA">
          <v:rect id="_x0000_i1034" style="width:468pt;height:1.5pt" o:hralign="center" o:hrstd="t" o:hr="t" fillcolor="#a0a0a0" stroked="f"/>
        </w:pict>
      </w:r>
    </w:p>
    <w:p w14:paraId="116976AF" w14:textId="77777777" w:rsidR="00B202C7" w:rsidRPr="00B202C7" w:rsidRDefault="00B202C7" w:rsidP="00B202C7">
      <w:p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 w:rsidRPr="00B202C7">
        <w:rPr>
          <w:rFonts w:ascii="Verdana" w:eastAsia="Times New Roman" w:hAnsi="Verdana" w:cs="Segoe UI"/>
          <w:b/>
          <w:bCs/>
          <w:kern w:val="0"/>
          <w:lang w:eastAsia="en-GB"/>
          <w14:ligatures w14:val="none"/>
        </w:rPr>
        <w:t>Implementation Notes:</w:t>
      </w:r>
    </w:p>
    <w:p w14:paraId="15FADB63" w14:textId="77777777" w:rsidR="00B202C7" w:rsidRPr="00B202C7" w:rsidRDefault="00B202C7" w:rsidP="00B202C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 w:rsidRPr="00B202C7">
        <w:rPr>
          <w:rFonts w:ascii="Verdana" w:eastAsia="Times New Roman" w:hAnsi="Verdana" w:cs="Segoe UI"/>
          <w:kern w:val="0"/>
          <w:lang w:eastAsia="en-GB"/>
          <w14:ligatures w14:val="none"/>
        </w:rPr>
        <w:t>Communicate the policy clearly to parents at induction and via the Acorns website.</w:t>
      </w:r>
    </w:p>
    <w:p w14:paraId="53BF2733" w14:textId="77777777" w:rsidR="00B202C7" w:rsidRPr="00B202C7" w:rsidRDefault="00B202C7" w:rsidP="00B202C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 w:rsidRPr="00B202C7">
        <w:rPr>
          <w:rFonts w:ascii="Verdana" w:eastAsia="Times New Roman" w:hAnsi="Verdana" w:cs="Segoe UI"/>
          <w:kern w:val="0"/>
          <w:lang w:eastAsia="en-GB"/>
          <w14:ligatures w14:val="none"/>
        </w:rPr>
        <w:t>Provide examples of repair costs (e.g., window glass, furniture, devices).</w:t>
      </w:r>
    </w:p>
    <w:p w14:paraId="674FBF3E" w14:textId="77777777" w:rsidR="00B202C7" w:rsidRPr="00B202C7" w:rsidRDefault="00B202C7" w:rsidP="00B202C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 w:rsidRPr="00B202C7">
        <w:rPr>
          <w:rFonts w:ascii="Verdana" w:eastAsia="Times New Roman" w:hAnsi="Verdana" w:cs="Segoe UI"/>
          <w:kern w:val="0"/>
          <w:lang w:eastAsia="en-GB"/>
          <w14:ligatures w14:val="none"/>
        </w:rPr>
        <w:t>Offer a staged approach for recurring incidents, with proportional charges.</w:t>
      </w:r>
    </w:p>
    <w:p w14:paraId="7968A70E" w14:textId="77777777" w:rsidR="00B202C7" w:rsidRPr="00B202C7" w:rsidRDefault="00B202C7" w:rsidP="00B202C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lang w:eastAsia="en-GB"/>
          <w14:ligatures w14:val="none"/>
        </w:rPr>
      </w:pPr>
      <w:r w:rsidRPr="00B202C7">
        <w:rPr>
          <w:rFonts w:ascii="Verdana" w:eastAsia="Times New Roman" w:hAnsi="Verdana" w:cs="Segoe UI"/>
          <w:kern w:val="0"/>
          <w:lang w:eastAsia="en-GB"/>
          <w14:ligatures w14:val="none"/>
        </w:rPr>
        <w:t>Maintain consistency and fairness in application.</w:t>
      </w:r>
    </w:p>
    <w:p w14:paraId="3EDDB5C1" w14:textId="77777777" w:rsidR="00B202C7" w:rsidRDefault="00B202C7" w:rsidP="00B202C7">
      <w:pPr>
        <w:spacing w:after="0" w:line="300" w:lineRule="atLeast"/>
        <w:jc w:val="center"/>
        <w:rPr>
          <w:rFonts w:ascii="Verdana" w:eastAsia="Times New Roman" w:hAnsi="Verdana" w:cs="Segoe UI"/>
          <w:kern w:val="0"/>
          <w:highlight w:val="lightGray"/>
          <w:lang w:eastAsia="en-GB"/>
          <w14:ligatures w14:val="none"/>
        </w:rPr>
      </w:pPr>
      <w:r w:rsidRPr="00B202C7">
        <w:rPr>
          <w:rFonts w:ascii="Verdana" w:eastAsia="Times New Roman" w:hAnsi="Verdana" w:cs="Segoe UI"/>
          <w:kern w:val="0"/>
          <w:lang w:eastAsia="en-GB"/>
          <w14:ligatures w14:val="none"/>
        </w:rPr>
        <w:pict w14:anchorId="47425102">
          <v:rect id="_x0000_i1035" style="width:468pt;height:1.5pt" o:hralign="center" o:hrstd="t" o:hr="t" fillcolor="#a0a0a0" stroked="f"/>
        </w:pict>
      </w:r>
    </w:p>
    <w:p w14:paraId="5A9275B8" w14:textId="77777777" w:rsidR="00B202C7" w:rsidRDefault="00B202C7" w:rsidP="00B202C7">
      <w:pPr>
        <w:rPr>
          <w:rFonts w:ascii="Verdana" w:hAnsi="Verdana"/>
        </w:rPr>
      </w:pPr>
    </w:p>
    <w:p w14:paraId="05D83CC1" w14:textId="3D9658C6" w:rsidR="00B202C7" w:rsidRPr="00B202C7" w:rsidRDefault="00B202C7" w:rsidP="00B202C7">
      <w:pPr>
        <w:spacing w:line="278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202C7">
        <w:rPr>
          <w:rFonts w:ascii="Arial" w:eastAsia="Times New Roman" w:hAnsi="Arial" w:cs="Arial"/>
          <w:color w:val="000000"/>
          <w:kern w:val="0"/>
          <w14:ligatures w14:val="none"/>
        </w:rPr>
        <w:t xml:space="preserve">This policy was adopted at a meeting of Ruardean Acorns held on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9</w:t>
      </w:r>
      <w:r w:rsidRPr="00B202C7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June 2026</w:t>
      </w:r>
    </w:p>
    <w:p w14:paraId="539F7C60" w14:textId="77777777" w:rsidR="00B202C7" w:rsidRPr="00B202C7" w:rsidRDefault="00B202C7" w:rsidP="00B202C7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202C7">
        <w:rPr>
          <w:rFonts w:ascii="Arial" w:eastAsia="Times New Roman" w:hAnsi="Arial" w:cs="Arial"/>
          <w:color w:val="000000"/>
          <w:kern w:val="0"/>
          <w14:ligatures w14:val="none"/>
        </w:rPr>
        <w:t>Signed on behalf of Ruardean Acorns...........................................................</w:t>
      </w:r>
    </w:p>
    <w:p w14:paraId="287342EF" w14:textId="77777777" w:rsidR="00B202C7" w:rsidRPr="00B202C7" w:rsidRDefault="00B202C7" w:rsidP="00B202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202C7">
        <w:rPr>
          <w:rFonts w:ascii="Arial" w:eastAsia="Times New Roman" w:hAnsi="Arial" w:cs="Arial"/>
          <w:color w:val="000000"/>
          <w:kern w:val="0"/>
          <w14:ligatures w14:val="none"/>
        </w:rPr>
        <w:t>Date Reviewed 9</w:t>
      </w:r>
      <w:r w:rsidRPr="00B202C7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 w:rsidRPr="00B202C7">
        <w:rPr>
          <w:rFonts w:ascii="Arial" w:eastAsia="Times New Roman" w:hAnsi="Arial" w:cs="Arial"/>
          <w:color w:val="000000"/>
          <w:kern w:val="0"/>
          <w14:ligatures w14:val="none"/>
        </w:rPr>
        <w:t xml:space="preserve"> June 2026</w:t>
      </w:r>
    </w:p>
    <w:p w14:paraId="68DB862A" w14:textId="77777777" w:rsidR="00B202C7" w:rsidRPr="00B202C7" w:rsidRDefault="00B202C7" w:rsidP="00B202C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202C7">
        <w:rPr>
          <w:rFonts w:ascii="Arial" w:eastAsia="Times New Roman" w:hAnsi="Arial" w:cs="Arial"/>
          <w:color w:val="000000"/>
          <w:kern w:val="0"/>
          <w14:ligatures w14:val="none"/>
        </w:rPr>
        <w:t>Review date: August 2027</w:t>
      </w:r>
    </w:p>
    <w:p w14:paraId="1B5AB745" w14:textId="77777777" w:rsidR="00B202C7" w:rsidRDefault="00B202C7"/>
    <w:sectPr w:rsidR="00B20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CC5"/>
    <w:multiLevelType w:val="multilevel"/>
    <w:tmpl w:val="6CC4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50C9F"/>
    <w:multiLevelType w:val="multilevel"/>
    <w:tmpl w:val="DBEE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87470"/>
    <w:multiLevelType w:val="multilevel"/>
    <w:tmpl w:val="5F9C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118DB"/>
    <w:multiLevelType w:val="multilevel"/>
    <w:tmpl w:val="A21A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3521D"/>
    <w:multiLevelType w:val="multilevel"/>
    <w:tmpl w:val="EC5AE2D4"/>
    <w:styleLink w:val="WWOutlineListStyle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5601996"/>
    <w:multiLevelType w:val="multilevel"/>
    <w:tmpl w:val="1A66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651FE"/>
    <w:multiLevelType w:val="multilevel"/>
    <w:tmpl w:val="6744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033093"/>
    <w:multiLevelType w:val="multilevel"/>
    <w:tmpl w:val="48CA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3B004B"/>
    <w:multiLevelType w:val="multilevel"/>
    <w:tmpl w:val="BC86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915A4"/>
    <w:multiLevelType w:val="multilevel"/>
    <w:tmpl w:val="DA3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773131">
    <w:abstractNumId w:val="4"/>
  </w:num>
  <w:num w:numId="2" w16cid:durableId="1677802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51869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825114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9271616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96503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92486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2274208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5532888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366486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4657568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C7"/>
    <w:rsid w:val="00991ADA"/>
    <w:rsid w:val="00B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47FE"/>
  <w15:chartTrackingRefBased/>
  <w15:docId w15:val="{A4683F4F-E3DE-4F36-B00F-F51D3E1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2C7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2C7"/>
    <w:rPr>
      <w:b/>
      <w:bCs/>
      <w:smallCaps/>
      <w:color w:val="0F4761" w:themeColor="accent1" w:themeShade="BF"/>
      <w:spacing w:val="5"/>
    </w:rPr>
  </w:style>
  <w:style w:type="numbering" w:customStyle="1" w:styleId="WWOutlineListStyle2">
    <w:name w:val="WW_OutlineListStyle_2"/>
    <w:rsid w:val="00B202C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Frowen</dc:creator>
  <cp:keywords/>
  <dc:description/>
  <cp:lastModifiedBy>Kelly Frowen</cp:lastModifiedBy>
  <cp:revision>1</cp:revision>
  <dcterms:created xsi:type="dcterms:W3CDTF">2026-06-11T10:26:00Z</dcterms:created>
  <dcterms:modified xsi:type="dcterms:W3CDTF">2026-06-11T10:29:00Z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ba588d68-3855-43f6-a7d1-35d74f0a3f32</vt:lpwstr>
  </property>
</Properties>
</file>